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E57" w:rsidRPr="00D50A76" w:rsidRDefault="00615E57" w:rsidP="00615E57">
      <w:pPr>
        <w:jc w:val="center"/>
        <w:rPr>
          <w:sz w:val="28"/>
          <w:lang w:val="uk-UA"/>
        </w:rPr>
      </w:pPr>
      <w:bookmarkStart w:id="0" w:name="_GoBack"/>
      <w:bookmarkEnd w:id="0"/>
      <w:r w:rsidRPr="00D50A76">
        <w:rPr>
          <w:b/>
          <w:color w:val="000000"/>
          <w:sz w:val="32"/>
          <w:szCs w:val="28"/>
          <w:lang w:val="uk-UA"/>
        </w:rPr>
        <w:tab/>
      </w:r>
      <w:r w:rsidRPr="00D50A76">
        <w:rPr>
          <w:sz w:val="32"/>
          <w:lang w:val="uk-UA"/>
        </w:rPr>
        <w:t xml:space="preserve">    </w:t>
      </w:r>
      <w:r w:rsidRPr="00D50A76">
        <w:rPr>
          <w:sz w:val="28"/>
          <w:lang w:val="uk-UA"/>
        </w:rPr>
        <w:t xml:space="preserve">                                            </w:t>
      </w:r>
      <w:r>
        <w:rPr>
          <w:sz w:val="28"/>
          <w:lang w:val="uk-UA"/>
        </w:rPr>
        <w:t xml:space="preserve">                       </w:t>
      </w:r>
    </w:p>
    <w:p w:rsidR="00615E57" w:rsidRPr="00D50A76" w:rsidRDefault="00615E57" w:rsidP="00615E57">
      <w:pPr>
        <w:jc w:val="center"/>
        <w:rPr>
          <w:sz w:val="28"/>
          <w:lang w:val="uk-UA"/>
        </w:rPr>
      </w:pPr>
      <w:r w:rsidRPr="00D50A76">
        <w:rPr>
          <w:sz w:val="28"/>
          <w:lang w:val="uk-UA"/>
        </w:rPr>
        <w:object w:dxaOrig="1440" w:dyaOrig="18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4.75pt" o:ole="" fillcolor="window">
            <v:imagedata r:id="rId5" o:title="" grayscale="t" bilevel="t"/>
          </v:shape>
          <o:OLEObject Type="Embed" ProgID="Word.Picture.8" ShapeID="_x0000_i1025" DrawAspect="Content" ObjectID="_1516471724" r:id="rId6"/>
        </w:object>
      </w:r>
    </w:p>
    <w:p w:rsidR="00615E57" w:rsidRPr="00D50A76" w:rsidRDefault="00615E57" w:rsidP="00615E57">
      <w:pPr>
        <w:pStyle w:val="af4"/>
        <w:rPr>
          <w:sz w:val="28"/>
        </w:rPr>
      </w:pPr>
      <w:r w:rsidRPr="00D50A76">
        <w:rPr>
          <w:sz w:val="28"/>
        </w:rPr>
        <w:t>УКРАЇНА</w:t>
      </w:r>
    </w:p>
    <w:p w:rsidR="00615E57" w:rsidRPr="00D50A76" w:rsidRDefault="00615E57" w:rsidP="00615E57">
      <w:pPr>
        <w:rPr>
          <w:sz w:val="28"/>
          <w:lang w:val="uk-UA"/>
        </w:rPr>
      </w:pPr>
    </w:p>
    <w:p w:rsidR="00615E57" w:rsidRPr="00D50A76" w:rsidRDefault="00615E57" w:rsidP="00615E57">
      <w:pPr>
        <w:jc w:val="center"/>
        <w:rPr>
          <w:b/>
          <w:sz w:val="28"/>
          <w:lang w:val="uk-UA"/>
        </w:rPr>
      </w:pPr>
      <w:r w:rsidRPr="00D50A76">
        <w:rPr>
          <w:b/>
          <w:sz w:val="28"/>
          <w:lang w:val="uk-UA"/>
        </w:rPr>
        <w:t>НОВГОРОД - СІВЕРСЬКА МІСЬКА РАДА</w:t>
      </w:r>
    </w:p>
    <w:p w:rsidR="00615E57" w:rsidRPr="00D50A76" w:rsidRDefault="00615E57" w:rsidP="00615E57">
      <w:pPr>
        <w:jc w:val="center"/>
        <w:rPr>
          <w:b/>
          <w:sz w:val="28"/>
          <w:lang w:val="uk-UA"/>
        </w:rPr>
      </w:pPr>
      <w:r w:rsidRPr="00D50A76">
        <w:rPr>
          <w:b/>
          <w:sz w:val="28"/>
          <w:lang w:val="uk-UA"/>
        </w:rPr>
        <w:t>ЧЕРНІГІВСЬКОЇ ОБЛАСТІ</w:t>
      </w:r>
    </w:p>
    <w:p w:rsidR="00615E57" w:rsidRPr="00615E57" w:rsidRDefault="00615E57" w:rsidP="00615E57">
      <w:pPr>
        <w:jc w:val="center"/>
        <w:rPr>
          <w:b/>
          <w:sz w:val="16"/>
          <w:szCs w:val="16"/>
          <w:lang w:val="uk-UA"/>
        </w:rPr>
      </w:pPr>
    </w:p>
    <w:p w:rsidR="00615E57" w:rsidRPr="00D50A76" w:rsidRDefault="00615E57" w:rsidP="00615E57">
      <w:pPr>
        <w:jc w:val="center"/>
        <w:rPr>
          <w:b/>
          <w:sz w:val="28"/>
          <w:lang w:val="uk-UA"/>
        </w:rPr>
      </w:pPr>
      <w:r w:rsidRPr="00D50A76">
        <w:rPr>
          <w:b/>
          <w:sz w:val="28"/>
          <w:lang w:val="uk-UA"/>
        </w:rPr>
        <w:t>(</w:t>
      </w:r>
      <w:r>
        <w:rPr>
          <w:b/>
          <w:sz w:val="28"/>
          <w:lang w:val="uk-UA"/>
        </w:rPr>
        <w:t>п’ята</w:t>
      </w:r>
      <w:r w:rsidRPr="00D50A76">
        <w:rPr>
          <w:b/>
          <w:sz w:val="28"/>
          <w:lang w:val="uk-UA"/>
        </w:rPr>
        <w:t xml:space="preserve"> сесія VII скликання)</w:t>
      </w:r>
    </w:p>
    <w:p w:rsidR="00615E57" w:rsidRPr="00D50A76" w:rsidRDefault="00615E57" w:rsidP="00615E57">
      <w:pPr>
        <w:jc w:val="center"/>
        <w:rPr>
          <w:b/>
          <w:sz w:val="28"/>
          <w:lang w:val="uk-UA"/>
        </w:rPr>
      </w:pPr>
    </w:p>
    <w:p w:rsidR="00615E57" w:rsidRPr="00D50A76" w:rsidRDefault="00615E57" w:rsidP="00615E57">
      <w:pPr>
        <w:jc w:val="center"/>
        <w:rPr>
          <w:b/>
          <w:sz w:val="28"/>
          <w:lang w:val="uk-UA"/>
        </w:rPr>
      </w:pPr>
      <w:r w:rsidRPr="00D50A76">
        <w:rPr>
          <w:b/>
          <w:sz w:val="28"/>
          <w:lang w:val="uk-UA"/>
        </w:rPr>
        <w:t>РІШЕННЯ</w:t>
      </w:r>
    </w:p>
    <w:p w:rsidR="00615E57" w:rsidRPr="00D50A76" w:rsidRDefault="00615E57" w:rsidP="00615E57">
      <w:pPr>
        <w:rPr>
          <w:b/>
          <w:sz w:val="28"/>
          <w:lang w:val="uk-UA"/>
        </w:rPr>
      </w:pPr>
    </w:p>
    <w:p w:rsidR="00615E57" w:rsidRPr="00D50A76" w:rsidRDefault="00615E57" w:rsidP="00615E57">
      <w:pPr>
        <w:rPr>
          <w:sz w:val="28"/>
          <w:lang w:val="uk-UA"/>
        </w:rPr>
      </w:pPr>
      <w:r>
        <w:rPr>
          <w:sz w:val="28"/>
          <w:lang w:val="uk-UA"/>
        </w:rPr>
        <w:t xml:space="preserve">  04 лютого</w:t>
      </w:r>
      <w:r w:rsidRPr="00D50A76">
        <w:rPr>
          <w:sz w:val="28"/>
          <w:lang w:val="uk-UA"/>
        </w:rPr>
        <w:t xml:space="preserve">  2016 року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№ 66</w:t>
      </w:r>
    </w:p>
    <w:p w:rsidR="00615E57" w:rsidRPr="00D50A76" w:rsidRDefault="00615E57" w:rsidP="00615E57">
      <w:pPr>
        <w:rPr>
          <w:sz w:val="28"/>
          <w:lang w:val="uk-UA"/>
        </w:rPr>
      </w:pPr>
    </w:p>
    <w:tbl>
      <w:tblPr>
        <w:tblW w:w="0" w:type="auto"/>
        <w:tblInd w:w="-72" w:type="dxa"/>
        <w:tblLook w:val="0000"/>
      </w:tblPr>
      <w:tblGrid>
        <w:gridCol w:w="5940"/>
      </w:tblGrid>
      <w:tr w:rsidR="00615E57" w:rsidRPr="00D50A76" w:rsidTr="00F304E1">
        <w:trPr>
          <w:trHeight w:val="1503"/>
        </w:trPr>
        <w:tc>
          <w:tcPr>
            <w:tcW w:w="5940" w:type="dxa"/>
          </w:tcPr>
          <w:p w:rsidR="00615E57" w:rsidRDefault="00615E57" w:rsidP="00F304E1">
            <w:pPr>
              <w:ind w:left="180"/>
              <w:jc w:val="both"/>
              <w:rPr>
                <w:sz w:val="28"/>
                <w:lang w:val="uk-UA"/>
              </w:rPr>
            </w:pPr>
            <w:r w:rsidRPr="00D50A76">
              <w:rPr>
                <w:sz w:val="28"/>
                <w:lang w:val="uk-UA"/>
              </w:rPr>
              <w:t xml:space="preserve">Про внесення змін до плану діяльності </w:t>
            </w:r>
          </w:p>
          <w:p w:rsidR="00615E57" w:rsidRDefault="00615E57" w:rsidP="00F304E1">
            <w:pPr>
              <w:ind w:left="180"/>
              <w:jc w:val="both"/>
              <w:rPr>
                <w:sz w:val="28"/>
                <w:lang w:val="uk-UA"/>
              </w:rPr>
            </w:pPr>
            <w:r w:rsidRPr="00D50A76">
              <w:rPr>
                <w:sz w:val="28"/>
                <w:lang w:val="uk-UA"/>
              </w:rPr>
              <w:t>з підгото</w:t>
            </w:r>
            <w:r>
              <w:rPr>
                <w:sz w:val="28"/>
                <w:lang w:val="uk-UA"/>
              </w:rPr>
              <w:t xml:space="preserve">вки регуляторних актів </w:t>
            </w:r>
          </w:p>
          <w:p w:rsidR="00615E57" w:rsidRPr="00D50A76" w:rsidRDefault="00615E57" w:rsidP="00F304E1">
            <w:pPr>
              <w:ind w:left="18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Новгород-</w:t>
            </w:r>
            <w:r w:rsidRPr="00D50A76">
              <w:rPr>
                <w:sz w:val="28"/>
                <w:lang w:val="uk-UA"/>
              </w:rPr>
              <w:t>Сіверської міської ради на 2016 рік</w:t>
            </w:r>
          </w:p>
        </w:tc>
      </w:tr>
    </w:tbl>
    <w:p w:rsidR="00615E57" w:rsidRPr="00D50A76" w:rsidRDefault="00615E57" w:rsidP="00615E57">
      <w:pPr>
        <w:pStyle w:val="af3"/>
        <w:spacing w:before="0" w:beforeAutospacing="0" w:after="0" w:afterAutospacing="0"/>
        <w:ind w:firstLine="720"/>
        <w:jc w:val="both"/>
        <w:rPr>
          <w:sz w:val="28"/>
          <w:lang w:val="uk-UA"/>
        </w:rPr>
      </w:pPr>
      <w:r w:rsidRPr="00D50A76">
        <w:rPr>
          <w:sz w:val="28"/>
          <w:lang w:val="uk-UA"/>
        </w:rPr>
        <w:t>З метою забезпечення громадського порядку в місті Новгород-Сіверський та недопущення скоєння правопорушень та злочинів, пов’язаних із зловживанням алкогольних напоїв, відповідно до ст</w:t>
      </w:r>
      <w:r>
        <w:rPr>
          <w:sz w:val="28"/>
          <w:lang w:val="uk-UA"/>
        </w:rPr>
        <w:t>атті</w:t>
      </w:r>
      <w:r w:rsidRPr="00D50A76">
        <w:rPr>
          <w:sz w:val="28"/>
          <w:lang w:val="uk-UA"/>
        </w:rPr>
        <w:t xml:space="preserve"> 18 Регламенту р</w:t>
      </w:r>
      <w:r w:rsidRPr="00D50A76">
        <w:rPr>
          <w:sz w:val="28"/>
          <w:lang w:val="uk-UA"/>
        </w:rPr>
        <w:t>о</w:t>
      </w:r>
      <w:r w:rsidRPr="00D50A76">
        <w:rPr>
          <w:sz w:val="28"/>
          <w:lang w:val="uk-UA"/>
        </w:rPr>
        <w:t xml:space="preserve">боти Новгород-Сіверської міської ради, </w:t>
      </w:r>
      <w:r w:rsidRPr="006E363C">
        <w:rPr>
          <w:sz w:val="28"/>
          <w:szCs w:val="28"/>
          <w:lang w:val="uk-UA"/>
        </w:rPr>
        <w:t>статей 7 та 32 Закону України «Про засади державної регуляторної політики у сфері господарської діяльності»</w:t>
      </w:r>
      <w:r w:rsidR="00243484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D50A76">
        <w:rPr>
          <w:sz w:val="28"/>
          <w:lang w:val="uk-UA"/>
        </w:rPr>
        <w:t>керуючись статт</w:t>
      </w:r>
      <w:r>
        <w:rPr>
          <w:sz w:val="28"/>
          <w:lang w:val="uk-UA"/>
        </w:rPr>
        <w:t>ями 25,</w:t>
      </w:r>
      <w:r w:rsidRPr="00D50A76">
        <w:rPr>
          <w:sz w:val="28"/>
          <w:lang w:val="uk-UA"/>
        </w:rPr>
        <w:t xml:space="preserve"> 26</w:t>
      </w:r>
      <w:r>
        <w:rPr>
          <w:sz w:val="28"/>
          <w:lang w:val="uk-UA"/>
        </w:rPr>
        <w:t xml:space="preserve"> та 59</w:t>
      </w:r>
      <w:r w:rsidRPr="00D50A76">
        <w:rPr>
          <w:sz w:val="28"/>
          <w:lang w:val="uk-UA"/>
        </w:rPr>
        <w:t xml:space="preserve"> Закону України «Про місцеве самовряд</w:t>
      </w:r>
      <w:r w:rsidRPr="00D50A76">
        <w:rPr>
          <w:sz w:val="28"/>
          <w:lang w:val="uk-UA"/>
        </w:rPr>
        <w:t>у</w:t>
      </w:r>
      <w:r w:rsidRPr="00D50A76">
        <w:rPr>
          <w:sz w:val="28"/>
          <w:lang w:val="uk-UA"/>
        </w:rPr>
        <w:t xml:space="preserve">вання в Україні», міська рада </w:t>
      </w:r>
      <w:r>
        <w:rPr>
          <w:sz w:val="28"/>
          <w:lang w:val="uk-UA"/>
        </w:rPr>
        <w:t>ВИРІШІЛА:</w:t>
      </w:r>
    </w:p>
    <w:p w:rsidR="00615E57" w:rsidRPr="00615E57" w:rsidRDefault="00615E57" w:rsidP="00615E57">
      <w:pPr>
        <w:pStyle w:val="af3"/>
        <w:spacing w:before="0" w:beforeAutospacing="0" w:after="0" w:afterAutospacing="0"/>
        <w:ind w:firstLine="720"/>
        <w:jc w:val="both"/>
        <w:rPr>
          <w:rStyle w:val="a7"/>
          <w:rFonts w:eastAsiaTheme="majorEastAsia"/>
          <w:sz w:val="16"/>
          <w:szCs w:val="16"/>
          <w:lang w:val="uk-UA"/>
        </w:rPr>
      </w:pPr>
    </w:p>
    <w:p w:rsidR="00615E57" w:rsidRPr="00D50A76" w:rsidRDefault="00615E57" w:rsidP="00615E57">
      <w:pPr>
        <w:tabs>
          <w:tab w:val="left" w:pos="-1701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1. </w:t>
      </w:r>
      <w:r w:rsidRPr="009B7E36">
        <w:rPr>
          <w:sz w:val="28"/>
          <w:szCs w:val="28"/>
          <w:lang w:val="uk-UA" w:eastAsia="uk-UA"/>
        </w:rPr>
        <w:t xml:space="preserve">Внести доповнення до рішення 3-ої сесії міської ради  VII скликання від 15 грудня 2015 року № 15 (Додаток) до Плану діяльності з підготовки проектів  регуляторних актів </w:t>
      </w:r>
      <w:r>
        <w:rPr>
          <w:sz w:val="28"/>
          <w:szCs w:val="28"/>
          <w:lang w:val="uk-UA" w:eastAsia="uk-UA"/>
        </w:rPr>
        <w:t xml:space="preserve">міської ради на 2016 рік, </w:t>
      </w:r>
      <w:r w:rsidRPr="00D50A76">
        <w:rPr>
          <w:sz w:val="28"/>
          <w:lang w:val="uk-UA"/>
        </w:rPr>
        <w:t xml:space="preserve">проект регуляторного акту «Про обмеження реалізації алкогольних, слабоалкогольних напоїв та пива на території міста Новгород-Сіверський» </w:t>
      </w:r>
      <w:r>
        <w:rPr>
          <w:sz w:val="28"/>
          <w:lang w:val="uk-UA"/>
        </w:rPr>
        <w:t>(додається)</w:t>
      </w:r>
      <w:r w:rsidRPr="00D50A76">
        <w:rPr>
          <w:sz w:val="28"/>
          <w:lang w:val="uk-UA"/>
        </w:rPr>
        <w:t>.</w:t>
      </w:r>
    </w:p>
    <w:p w:rsidR="00615E57" w:rsidRPr="00585BCF" w:rsidRDefault="00615E57" w:rsidP="00615E57">
      <w:pPr>
        <w:tabs>
          <w:tab w:val="left" w:pos="-900"/>
        </w:tabs>
        <w:jc w:val="both"/>
        <w:rPr>
          <w:sz w:val="16"/>
          <w:szCs w:val="16"/>
          <w:lang w:val="uk-UA"/>
        </w:rPr>
      </w:pPr>
      <w:r>
        <w:rPr>
          <w:sz w:val="28"/>
          <w:lang w:val="uk-UA"/>
        </w:rPr>
        <w:tab/>
        <w:t xml:space="preserve">2. Доопрацьований </w:t>
      </w:r>
      <w:r w:rsidRPr="00D50A76">
        <w:rPr>
          <w:sz w:val="28"/>
          <w:lang w:val="uk-UA"/>
        </w:rPr>
        <w:t xml:space="preserve"> (у разі необхідності) проект регуляторного акта та аналіз регуляторного впливу подати розробником до постійної комісії з п</w:t>
      </w:r>
      <w:r w:rsidRPr="00D50A76">
        <w:rPr>
          <w:sz w:val="28"/>
          <w:lang w:val="uk-UA"/>
        </w:rPr>
        <w:t>и</w:t>
      </w:r>
      <w:r w:rsidRPr="00D50A76">
        <w:rPr>
          <w:sz w:val="28"/>
          <w:lang w:val="uk-UA"/>
        </w:rPr>
        <w:t>тань регламенту, депутатської діяльності, законності, правопорядку на роз</w:t>
      </w:r>
      <w:r w:rsidRPr="00D50A76">
        <w:rPr>
          <w:sz w:val="28"/>
          <w:lang w:val="uk-UA"/>
        </w:rPr>
        <w:t>г</w:t>
      </w:r>
      <w:r w:rsidRPr="00D50A76">
        <w:rPr>
          <w:sz w:val="28"/>
          <w:lang w:val="uk-UA"/>
        </w:rPr>
        <w:t>ляд та затвердження ради.</w:t>
      </w:r>
    </w:p>
    <w:p w:rsidR="00615E57" w:rsidRPr="009B7E36" w:rsidRDefault="00585BCF" w:rsidP="00615E57">
      <w:pPr>
        <w:tabs>
          <w:tab w:val="left" w:pos="-900"/>
        </w:tabs>
        <w:jc w:val="both"/>
        <w:rPr>
          <w:sz w:val="28"/>
          <w:lang w:val="uk-UA"/>
        </w:rPr>
      </w:pPr>
      <w:r>
        <w:rPr>
          <w:sz w:val="16"/>
          <w:szCs w:val="16"/>
          <w:lang w:val="uk-UA"/>
        </w:rPr>
        <w:tab/>
      </w:r>
      <w:r w:rsidR="00615E57">
        <w:rPr>
          <w:sz w:val="28"/>
          <w:lang w:val="uk-UA"/>
        </w:rPr>
        <w:t>3</w:t>
      </w:r>
      <w:r w:rsidR="00615E57" w:rsidRPr="009B7E36">
        <w:rPr>
          <w:sz w:val="28"/>
          <w:szCs w:val="28"/>
          <w:lang w:val="uk-UA" w:eastAsia="uk-UA"/>
        </w:rPr>
        <w:t>. На виконання статей 7, 13 Закону України «Про засади державної р</w:t>
      </w:r>
      <w:r w:rsidR="00615E57" w:rsidRPr="009B7E36">
        <w:rPr>
          <w:sz w:val="28"/>
          <w:szCs w:val="28"/>
          <w:lang w:val="uk-UA" w:eastAsia="uk-UA"/>
        </w:rPr>
        <w:t>е</w:t>
      </w:r>
      <w:r w:rsidR="00615E57" w:rsidRPr="009B7E36">
        <w:rPr>
          <w:sz w:val="28"/>
          <w:szCs w:val="28"/>
          <w:lang w:val="uk-UA" w:eastAsia="uk-UA"/>
        </w:rPr>
        <w:t xml:space="preserve">гуляторної політики» у десятиденний період опублікувати доповнення до Плану діяльності з підготовки проектів регуляторних актів міської ради  на офіційному сайті Новгород-Сіверської міської ради. </w:t>
      </w:r>
    </w:p>
    <w:p w:rsidR="00615E57" w:rsidRPr="009B7E36" w:rsidRDefault="00615E57" w:rsidP="00615E57">
      <w:pPr>
        <w:spacing w:after="135"/>
        <w:ind w:firstLine="708"/>
        <w:jc w:val="both"/>
        <w:rPr>
          <w:sz w:val="28"/>
          <w:szCs w:val="28"/>
          <w:lang w:val="uk-UA" w:eastAsia="uk-UA"/>
        </w:rPr>
      </w:pPr>
      <w:r w:rsidRPr="009B7E36">
        <w:rPr>
          <w:sz w:val="28"/>
          <w:szCs w:val="28"/>
          <w:lang w:val="uk-UA" w:eastAsia="uk-UA"/>
        </w:rPr>
        <w:t>4. Контроль за виконанням даного рішення покласти на постійну ком</w:t>
      </w:r>
      <w:r w:rsidRPr="009B7E36">
        <w:rPr>
          <w:sz w:val="28"/>
          <w:szCs w:val="28"/>
          <w:lang w:val="uk-UA" w:eastAsia="uk-UA"/>
        </w:rPr>
        <w:t>і</w:t>
      </w:r>
      <w:r w:rsidR="005A6315">
        <w:rPr>
          <w:sz w:val="28"/>
          <w:szCs w:val="28"/>
          <w:lang w:val="uk-UA" w:eastAsia="uk-UA"/>
        </w:rPr>
        <w:t>сію</w:t>
      </w:r>
      <w:r w:rsidR="005A6315" w:rsidRPr="005A6315">
        <w:rPr>
          <w:sz w:val="28"/>
          <w:lang w:val="uk-UA"/>
        </w:rPr>
        <w:t xml:space="preserve"> </w:t>
      </w:r>
      <w:r w:rsidR="005A6315" w:rsidRPr="00D50A76">
        <w:rPr>
          <w:sz w:val="28"/>
          <w:lang w:val="uk-UA"/>
        </w:rPr>
        <w:t>Новгород-Сіверської міської ради</w:t>
      </w:r>
      <w:r w:rsidRPr="009B7E36">
        <w:rPr>
          <w:sz w:val="28"/>
          <w:szCs w:val="28"/>
          <w:lang w:val="uk-UA" w:eastAsia="uk-UA"/>
        </w:rPr>
        <w:t xml:space="preserve"> </w:t>
      </w:r>
      <w:r w:rsidR="005A6315">
        <w:rPr>
          <w:sz w:val="28"/>
          <w:szCs w:val="28"/>
          <w:lang w:val="uk-UA" w:eastAsia="uk-UA"/>
        </w:rPr>
        <w:t xml:space="preserve">з </w:t>
      </w:r>
      <w:r w:rsidRPr="009B7E36">
        <w:rPr>
          <w:sz w:val="28"/>
          <w:szCs w:val="28"/>
          <w:lang w:val="uk-UA" w:eastAsia="uk-UA"/>
        </w:rPr>
        <w:t>питань регламенту, депутатської ді</w:t>
      </w:r>
      <w:r w:rsidRPr="009B7E36">
        <w:rPr>
          <w:sz w:val="28"/>
          <w:szCs w:val="28"/>
          <w:lang w:val="uk-UA" w:eastAsia="uk-UA"/>
        </w:rPr>
        <w:t>я</w:t>
      </w:r>
      <w:r w:rsidRPr="009B7E36">
        <w:rPr>
          <w:sz w:val="28"/>
          <w:szCs w:val="28"/>
          <w:lang w:val="uk-UA" w:eastAsia="uk-UA"/>
        </w:rPr>
        <w:t>льності, законності та правопоря</w:t>
      </w:r>
      <w:r w:rsidRPr="009B7E36">
        <w:rPr>
          <w:sz w:val="28"/>
          <w:szCs w:val="28"/>
          <w:lang w:val="uk-UA" w:eastAsia="uk-UA"/>
        </w:rPr>
        <w:t>д</w:t>
      </w:r>
      <w:r w:rsidRPr="009B7E36">
        <w:rPr>
          <w:sz w:val="28"/>
          <w:szCs w:val="28"/>
          <w:lang w:val="uk-UA" w:eastAsia="uk-UA"/>
        </w:rPr>
        <w:t>ку.</w:t>
      </w:r>
    </w:p>
    <w:p w:rsidR="00615E57" w:rsidRDefault="00615E57" w:rsidP="00615E57">
      <w:pPr>
        <w:pStyle w:val="af3"/>
        <w:spacing w:before="0" w:beforeAutospacing="0" w:after="0" w:afterAutospacing="0"/>
        <w:jc w:val="both"/>
        <w:rPr>
          <w:sz w:val="28"/>
          <w:lang w:val="uk-UA"/>
        </w:rPr>
      </w:pPr>
    </w:p>
    <w:p w:rsidR="00615E57" w:rsidRDefault="00615E57" w:rsidP="00615E57">
      <w:pPr>
        <w:pStyle w:val="af3"/>
        <w:spacing w:before="0" w:beforeAutospacing="0" w:after="0" w:afterAutospacing="0"/>
        <w:jc w:val="both"/>
        <w:rPr>
          <w:sz w:val="28"/>
          <w:lang w:val="uk-UA"/>
        </w:rPr>
      </w:pPr>
    </w:p>
    <w:p w:rsidR="00FC054C" w:rsidRPr="00D02FDC" w:rsidRDefault="00615E57" w:rsidP="00615E57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О.А. Бондаренко</w:t>
      </w:r>
    </w:p>
    <w:sectPr w:rsidR="00FC054C" w:rsidRPr="00D02FDC" w:rsidSect="00F71B30">
      <w:pgSz w:w="11906" w:h="16838"/>
      <w:pgMar w:top="36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142"/>
  <w:characterSpacingControl w:val="doNotCompress"/>
  <w:compat/>
  <w:rsids>
    <w:rsidRoot w:val="00615E57"/>
    <w:rsid w:val="00243484"/>
    <w:rsid w:val="002509E7"/>
    <w:rsid w:val="00585BCF"/>
    <w:rsid w:val="005A6315"/>
    <w:rsid w:val="00615E57"/>
    <w:rsid w:val="006F6FB3"/>
    <w:rsid w:val="009613B1"/>
    <w:rsid w:val="00D02FDC"/>
    <w:rsid w:val="00FC0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E57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2FD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FD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FD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FDC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FDC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FDC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FDC"/>
    <w:pPr>
      <w:spacing w:before="240" w:after="60"/>
      <w:outlineLvl w:val="6"/>
    </w:pPr>
    <w:rPr>
      <w:rFonts w:asciiTheme="minorHAnsi" w:eastAsiaTheme="minorHAnsi" w:hAnsiTheme="minorHAns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FDC"/>
    <w:pPr>
      <w:spacing w:before="240" w:after="60"/>
      <w:outlineLvl w:val="7"/>
    </w:pPr>
    <w:rPr>
      <w:rFonts w:asciiTheme="minorHAnsi" w:eastAsiaTheme="minorHAnsi" w:hAnsiTheme="minorHAns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FDC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FD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02FD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02FD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02FD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02FD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02FD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02FD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02FD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02FD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02FD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D02FD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02FDC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D02FD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qFormat/>
    <w:rsid w:val="00D02FDC"/>
    <w:rPr>
      <w:b/>
      <w:bCs/>
    </w:rPr>
  </w:style>
  <w:style w:type="character" w:styleId="a8">
    <w:name w:val="Emphasis"/>
    <w:basedOn w:val="a0"/>
    <w:uiPriority w:val="20"/>
    <w:qFormat/>
    <w:rsid w:val="00D02FD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D02FDC"/>
    <w:rPr>
      <w:rFonts w:asciiTheme="minorHAnsi" w:eastAsiaTheme="minorHAnsi" w:hAnsiTheme="minorHAnsi"/>
      <w:szCs w:val="32"/>
      <w:lang w:eastAsia="en-US"/>
    </w:rPr>
  </w:style>
  <w:style w:type="paragraph" w:styleId="aa">
    <w:name w:val="List Paragraph"/>
    <w:basedOn w:val="a"/>
    <w:uiPriority w:val="34"/>
    <w:qFormat/>
    <w:rsid w:val="00D02FDC"/>
    <w:pPr>
      <w:ind w:left="720"/>
      <w:contextualSpacing/>
    </w:pPr>
    <w:rPr>
      <w:rFonts w:asciiTheme="minorHAnsi" w:eastAsiaTheme="minorHAnsi" w:hAnsi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D02FDC"/>
    <w:rPr>
      <w:rFonts w:asciiTheme="minorHAnsi" w:eastAsiaTheme="minorHAnsi" w:hAnsiTheme="minorHAnsi"/>
      <w:i/>
      <w:lang w:eastAsia="en-US"/>
    </w:rPr>
  </w:style>
  <w:style w:type="character" w:customStyle="1" w:styleId="22">
    <w:name w:val="Цитата 2 Знак"/>
    <w:basedOn w:val="a0"/>
    <w:link w:val="21"/>
    <w:uiPriority w:val="29"/>
    <w:rsid w:val="00D02FD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02FDC"/>
    <w:pPr>
      <w:ind w:left="720" w:right="720"/>
    </w:pPr>
    <w:rPr>
      <w:rFonts w:asciiTheme="minorHAnsi" w:eastAsiaTheme="minorHAnsi" w:hAnsiTheme="minorHAnsi"/>
      <w:b/>
      <w:i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D02FDC"/>
    <w:rPr>
      <w:b/>
      <w:i/>
      <w:sz w:val="24"/>
    </w:rPr>
  </w:style>
  <w:style w:type="character" w:styleId="ad">
    <w:name w:val="Subtle Emphasis"/>
    <w:uiPriority w:val="19"/>
    <w:qFormat/>
    <w:rsid w:val="00D02FD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02FD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02FD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02FD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02FD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02FDC"/>
    <w:pPr>
      <w:outlineLvl w:val="9"/>
    </w:pPr>
  </w:style>
  <w:style w:type="paragraph" w:styleId="af3">
    <w:name w:val="Normal (Web)"/>
    <w:basedOn w:val="a"/>
    <w:rsid w:val="00615E57"/>
    <w:pPr>
      <w:spacing w:before="100" w:beforeAutospacing="1" w:after="100" w:afterAutospacing="1"/>
    </w:pPr>
  </w:style>
  <w:style w:type="paragraph" w:styleId="af4">
    <w:name w:val="caption"/>
    <w:basedOn w:val="a"/>
    <w:next w:val="a"/>
    <w:qFormat/>
    <w:rsid w:val="00615E57"/>
    <w:pPr>
      <w:jc w:val="center"/>
    </w:pPr>
    <w:rPr>
      <w:b/>
      <w:bCs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D0A44-761D-4F82-ADF8-C7FD42789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Ura</cp:lastModifiedBy>
  <cp:revision>3</cp:revision>
  <dcterms:created xsi:type="dcterms:W3CDTF">2016-02-08T14:11:00Z</dcterms:created>
  <dcterms:modified xsi:type="dcterms:W3CDTF">2016-02-08T19:22:00Z</dcterms:modified>
</cp:coreProperties>
</file>